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CDAE" w14:textId="1FE9E88C" w:rsidR="00203C35" w:rsidRPr="000203A8" w:rsidRDefault="00203C35" w:rsidP="00203C35">
      <w:pPr>
        <w:pStyle w:val="Titolo1"/>
      </w:pPr>
      <w:r>
        <w:t>Presentazione completa dell’oper</w:t>
      </w:r>
      <w:r w:rsidR="00787877">
        <w:t>a – allegato 2</w:t>
      </w:r>
    </w:p>
    <w:p w14:paraId="5C4D7AE1" w14:textId="6D3D0C5C" w:rsidR="00203C35" w:rsidRDefault="00203C35" w:rsidP="00203C35">
      <w:pPr>
        <w:pStyle w:val="Sottotitolo"/>
      </w:pPr>
      <w:r w:rsidRPr="000203A8">
        <w:t>Avviso pubblico per la premiazione e l'acquisizione di opere d'arte multisensoriale e inclusiva per le collezioni del Museo Tattile Statale Omero</w:t>
      </w:r>
    </w:p>
    <w:p w14:paraId="5A4D3B3E" w14:textId="364C8E0F" w:rsidR="00203C35" w:rsidRDefault="00203C35" w:rsidP="00203C35">
      <w:pPr>
        <w:rPr>
          <w:rFonts w:eastAsia="Arial" w:cs="Arial"/>
        </w:rPr>
      </w:pPr>
      <w:r>
        <w:rPr>
          <w:rFonts w:eastAsia="Arial" w:cs="Arial"/>
        </w:rPr>
        <w:t>T</w:t>
      </w:r>
      <w:r w:rsidRPr="00203C35">
        <w:rPr>
          <w:rFonts w:eastAsia="Arial" w:cs="Arial"/>
        </w:rPr>
        <w:t>itolo</w:t>
      </w:r>
      <w:r>
        <w:rPr>
          <w:rFonts w:eastAsia="Arial" w:cs="Arial"/>
        </w:rPr>
        <w:t xml:space="preserve"> opera</w:t>
      </w:r>
    </w:p>
    <w:p w14:paraId="0F60A476" w14:textId="147B0BAC" w:rsidR="00203C35" w:rsidRPr="000203A8" w:rsidRDefault="00203C35" w:rsidP="00203C35">
      <w:pPr>
        <w:rPr>
          <w:rFonts w:eastAsia="Arial" w:cs="Arial"/>
        </w:rPr>
      </w:pPr>
      <w:r>
        <w:rPr>
          <w:rFonts w:eastAsia="Arial" w:cs="Arial"/>
        </w:rPr>
        <w:t>C</w:t>
      </w:r>
      <w:r w:rsidRPr="000203A8">
        <w:rPr>
          <w:rFonts w:eastAsia="Arial" w:cs="Arial"/>
        </w:rPr>
        <w:t>oncept (max 2000 caratteri)</w:t>
      </w:r>
    </w:p>
    <w:p w14:paraId="099202B6" w14:textId="42A4458D" w:rsidR="00203C35" w:rsidRPr="00203C35" w:rsidRDefault="00203C35" w:rsidP="00203C35">
      <w:pPr>
        <w:rPr>
          <w:rFonts w:eastAsia="Arial" w:cs="Arial"/>
        </w:rPr>
      </w:pPr>
      <w:r>
        <w:rPr>
          <w:rFonts w:eastAsia="Arial" w:cs="Arial"/>
        </w:rPr>
        <w:t>D</w:t>
      </w:r>
      <w:r w:rsidRPr="00203C35">
        <w:rPr>
          <w:rFonts w:eastAsia="Arial" w:cs="Arial"/>
        </w:rPr>
        <w:t>ata di realizzazione</w:t>
      </w:r>
    </w:p>
    <w:p w14:paraId="417EAA4D" w14:textId="4F4C61FF" w:rsidR="00203C35" w:rsidRPr="00203C35" w:rsidRDefault="00203C35" w:rsidP="00203C35">
      <w:pPr>
        <w:rPr>
          <w:rFonts w:eastAsia="Arial" w:cs="Arial"/>
        </w:rPr>
      </w:pPr>
      <w:r w:rsidRPr="00203C35">
        <w:rPr>
          <w:rFonts w:eastAsia="Arial" w:cs="Arial"/>
        </w:rPr>
        <w:t>Caratteristiche tecniche</w:t>
      </w:r>
    </w:p>
    <w:p w14:paraId="33582FEE" w14:textId="032D103F" w:rsidR="00203C35" w:rsidRPr="00203C35" w:rsidRDefault="00203C35" w:rsidP="00203C35">
      <w:pPr>
        <w:rPr>
          <w:rFonts w:eastAsia="Arial" w:cs="Arial"/>
        </w:rPr>
      </w:pPr>
      <w:r w:rsidRPr="00203C35">
        <w:rPr>
          <w:rFonts w:eastAsia="Arial" w:cs="Arial"/>
        </w:rPr>
        <w:t>Materiali</w:t>
      </w:r>
    </w:p>
    <w:p w14:paraId="59337CC6" w14:textId="316DDD7F" w:rsidR="00203C35" w:rsidRPr="00203C35" w:rsidRDefault="00203C35" w:rsidP="00203C35">
      <w:pPr>
        <w:rPr>
          <w:rFonts w:eastAsia="Arial" w:cs="Arial"/>
        </w:rPr>
      </w:pPr>
      <w:r w:rsidRPr="00203C35">
        <w:rPr>
          <w:rFonts w:eastAsia="Arial" w:cs="Arial"/>
        </w:rPr>
        <w:t>Dimensioni</w:t>
      </w:r>
    </w:p>
    <w:p w14:paraId="2746A46D" w14:textId="10425FED" w:rsidR="00203C35" w:rsidRPr="00203C35" w:rsidRDefault="00203C35" w:rsidP="00203C35">
      <w:pPr>
        <w:rPr>
          <w:rFonts w:eastAsia="Arial" w:cs="Arial"/>
        </w:rPr>
      </w:pPr>
      <w:r>
        <w:rPr>
          <w:rFonts w:eastAsia="Arial" w:cs="Arial"/>
        </w:rPr>
        <w:t>D</w:t>
      </w:r>
      <w:r w:rsidRPr="00203C35">
        <w:rPr>
          <w:rFonts w:eastAsia="Arial" w:cs="Arial"/>
        </w:rPr>
        <w:t>escrizione dettagliata dell’opera che deve contenere in maniera chiara:</w:t>
      </w:r>
    </w:p>
    <w:p w14:paraId="5C1EC409" w14:textId="77777777" w:rsidR="00203C35" w:rsidRPr="00203C35" w:rsidRDefault="00203C35" w:rsidP="00203C35">
      <w:pPr>
        <w:pStyle w:val="Paragrafoelenco"/>
        <w:numPr>
          <w:ilvl w:val="0"/>
          <w:numId w:val="4"/>
        </w:numPr>
      </w:pPr>
      <w:r w:rsidRPr="00203C35">
        <w:t>descrizione dell'accessibilità e modalità di fruizione: spiegare come l'opera sarà accessibile a persone con disabilità visive;</w:t>
      </w:r>
    </w:p>
    <w:p w14:paraId="23537054" w14:textId="77777777" w:rsidR="00203C35" w:rsidRPr="00203C35" w:rsidRDefault="00203C35" w:rsidP="00203C35">
      <w:pPr>
        <w:pStyle w:val="Paragrafoelenco"/>
        <w:numPr>
          <w:ilvl w:val="0"/>
          <w:numId w:val="4"/>
        </w:numPr>
      </w:pPr>
      <w:r w:rsidRPr="00203C35">
        <w:t>esperienza multisensoriale: descrivere come l'opera coinvolgerà più sensi e sarà fruibile da un pubblico diversificato;</w:t>
      </w:r>
    </w:p>
    <w:p w14:paraId="5308FEF0" w14:textId="77777777" w:rsidR="00203C35" w:rsidRPr="00203C35" w:rsidRDefault="00203C35" w:rsidP="00203C35">
      <w:pPr>
        <w:pStyle w:val="Paragrafoelenco"/>
        <w:numPr>
          <w:ilvl w:val="0"/>
          <w:numId w:val="4"/>
        </w:numPr>
      </w:pPr>
      <w:r w:rsidRPr="00203C35">
        <w:t>sostenibilità e manutenzione: fornire informazioni su come l'opera sia sostenibile in termini di conservazione e gestione da parte del museo e su eventuali esigenze di manutenzione;</w:t>
      </w:r>
    </w:p>
    <w:p w14:paraId="1B290E6A" w14:textId="77777777" w:rsidR="00203C35" w:rsidRPr="00203C35" w:rsidRDefault="00203C35" w:rsidP="00203C35">
      <w:pPr>
        <w:pStyle w:val="Paragrafoelenco"/>
        <w:numPr>
          <w:ilvl w:val="0"/>
          <w:numId w:val="4"/>
        </w:numPr>
      </w:pPr>
      <w:r w:rsidRPr="00203C35">
        <w:t>impatto sociale e culturale: indicare come l'opera promuove l'inclusività e contribuisce a una cultura dell'accessibilità, e quale impatto si prevede possa avere sul pubblico;</w:t>
      </w:r>
    </w:p>
    <w:p w14:paraId="111AA817" w14:textId="38E28159" w:rsidR="00203C35" w:rsidRDefault="00203C35" w:rsidP="00203C35">
      <w:pPr>
        <w:rPr>
          <w:rFonts w:eastAsia="Arial" w:cs="Arial"/>
        </w:rPr>
      </w:pPr>
      <w:r>
        <w:rPr>
          <w:rFonts w:eastAsia="Arial" w:cs="Arial"/>
        </w:rPr>
        <w:t>I</w:t>
      </w:r>
      <w:r w:rsidRPr="00203C35">
        <w:rPr>
          <w:rFonts w:eastAsia="Arial" w:cs="Arial"/>
        </w:rPr>
        <w:t>mmagini e ogni altro elaborato grafico necessario alla piena comprensione del lavoro (formato PDF); eventuali materiali audio o video dovranno essere inseriti nella presentazione tramite link a canali di condivisione.</w:t>
      </w:r>
    </w:p>
    <w:p w14:paraId="5FF42B39" w14:textId="6F8F4369" w:rsidR="00203C35" w:rsidRDefault="00203C35" w:rsidP="00203C35">
      <w:r>
        <w:t xml:space="preserve">Luogo </w:t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14:paraId="22D44620" w14:textId="630B2F03" w:rsidR="00203C35" w:rsidRPr="001E29A9" w:rsidRDefault="00203C35" w:rsidP="001E29A9">
      <w:r>
        <w:t>Firma</w:t>
      </w:r>
    </w:p>
    <w:sectPr w:rsidR="00203C35" w:rsidRPr="001E2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473BE" w14:textId="77777777" w:rsidR="00B2363D" w:rsidRDefault="00B2363D" w:rsidP="00B2363D">
      <w:pPr>
        <w:spacing w:after="0" w:line="240" w:lineRule="auto"/>
      </w:pPr>
      <w:r>
        <w:separator/>
      </w:r>
    </w:p>
  </w:endnote>
  <w:endnote w:type="continuationSeparator" w:id="0">
    <w:p w14:paraId="1CAA0273" w14:textId="77777777" w:rsidR="00B2363D" w:rsidRDefault="00B2363D" w:rsidP="00B2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4A23D" w14:textId="77777777" w:rsidR="00B2363D" w:rsidRDefault="00B236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426F" w14:textId="77777777" w:rsidR="00B2363D" w:rsidRDefault="00B236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B302D" w14:textId="77777777" w:rsidR="00B2363D" w:rsidRDefault="00B236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A626D" w14:textId="77777777" w:rsidR="00B2363D" w:rsidRDefault="00B2363D" w:rsidP="00B2363D">
      <w:pPr>
        <w:spacing w:after="0" w:line="240" w:lineRule="auto"/>
      </w:pPr>
      <w:r>
        <w:separator/>
      </w:r>
    </w:p>
  </w:footnote>
  <w:footnote w:type="continuationSeparator" w:id="0">
    <w:p w14:paraId="2B476526" w14:textId="77777777" w:rsidR="00B2363D" w:rsidRDefault="00B2363D" w:rsidP="00B2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6B721" w14:textId="77777777" w:rsidR="00B2363D" w:rsidRDefault="00B236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6D69" w14:textId="54EA1F95" w:rsidR="00B2363D" w:rsidRDefault="00B2363D">
    <w:pPr>
      <w:pStyle w:val="Intestazione"/>
    </w:pPr>
    <w:r>
      <w:rPr>
        <w:noProof/>
      </w:rPr>
      <w:drawing>
        <wp:inline distT="0" distB="0" distL="0" distR="0" wp14:anchorId="34CA7910" wp14:editId="5E37746E">
          <wp:extent cx="6120130" cy="474980"/>
          <wp:effectExtent l="0" t="0" r="0" b="1270"/>
          <wp:docPr id="1055123055" name="Immagine 1" descr="loghi: premio omero, museo omero, direzione generale creatività contempora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123055" name="Immagine 1" descr="loghi: premio omero, museo omero, direzione generale creatività contemporane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8BEB3" w14:textId="77777777" w:rsidR="00B2363D" w:rsidRDefault="00B236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91373"/>
    <w:multiLevelType w:val="hybridMultilevel"/>
    <w:tmpl w:val="B15A4F30"/>
    <w:lvl w:ilvl="0" w:tplc="487E858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25F83D"/>
    <w:multiLevelType w:val="hybridMultilevel"/>
    <w:tmpl w:val="64C0A474"/>
    <w:lvl w:ilvl="0" w:tplc="7ACC86F2">
      <w:start w:val="1"/>
      <w:numFmt w:val="decimal"/>
      <w:lvlText w:val="%1."/>
      <w:lvlJc w:val="left"/>
      <w:pPr>
        <w:ind w:left="720" w:hanging="360"/>
      </w:pPr>
    </w:lvl>
    <w:lvl w:ilvl="1" w:tplc="64268742">
      <w:start w:val="1"/>
      <w:numFmt w:val="lowerLetter"/>
      <w:lvlText w:val="%2."/>
      <w:lvlJc w:val="left"/>
      <w:pPr>
        <w:ind w:left="1440" w:hanging="360"/>
      </w:pPr>
    </w:lvl>
    <w:lvl w:ilvl="2" w:tplc="7FBCE344">
      <w:start w:val="1"/>
      <w:numFmt w:val="lowerRoman"/>
      <w:lvlText w:val="%3."/>
      <w:lvlJc w:val="right"/>
      <w:pPr>
        <w:ind w:left="2160" w:hanging="180"/>
      </w:pPr>
    </w:lvl>
    <w:lvl w:ilvl="3" w:tplc="2E7A61A2">
      <w:start w:val="1"/>
      <w:numFmt w:val="decimal"/>
      <w:lvlText w:val="%4."/>
      <w:lvlJc w:val="left"/>
      <w:pPr>
        <w:ind w:left="2880" w:hanging="360"/>
      </w:pPr>
    </w:lvl>
    <w:lvl w:ilvl="4" w:tplc="F1108BBC">
      <w:start w:val="1"/>
      <w:numFmt w:val="lowerLetter"/>
      <w:lvlText w:val="%5."/>
      <w:lvlJc w:val="left"/>
      <w:pPr>
        <w:ind w:left="3600" w:hanging="360"/>
      </w:pPr>
    </w:lvl>
    <w:lvl w:ilvl="5" w:tplc="3550A302">
      <w:start w:val="1"/>
      <w:numFmt w:val="lowerRoman"/>
      <w:lvlText w:val="%6."/>
      <w:lvlJc w:val="right"/>
      <w:pPr>
        <w:ind w:left="4320" w:hanging="180"/>
      </w:pPr>
    </w:lvl>
    <w:lvl w:ilvl="6" w:tplc="118A46B0">
      <w:start w:val="1"/>
      <w:numFmt w:val="decimal"/>
      <w:lvlText w:val="%7."/>
      <w:lvlJc w:val="left"/>
      <w:pPr>
        <w:ind w:left="5040" w:hanging="360"/>
      </w:pPr>
    </w:lvl>
    <w:lvl w:ilvl="7" w:tplc="49EC4B26">
      <w:start w:val="1"/>
      <w:numFmt w:val="lowerLetter"/>
      <w:lvlText w:val="%8."/>
      <w:lvlJc w:val="left"/>
      <w:pPr>
        <w:ind w:left="5760" w:hanging="360"/>
      </w:pPr>
    </w:lvl>
    <w:lvl w:ilvl="8" w:tplc="49A6EB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89AD4"/>
    <w:multiLevelType w:val="hybridMultilevel"/>
    <w:tmpl w:val="7130DD6C"/>
    <w:lvl w:ilvl="0" w:tplc="362CAAFE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3D78B71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A0AC81F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F30BD3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5DE8F8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17C189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D8AAFE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44400F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C3C72E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D5476F4"/>
    <w:multiLevelType w:val="hybridMultilevel"/>
    <w:tmpl w:val="7E9A808A"/>
    <w:lvl w:ilvl="0" w:tplc="487E858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7955282">
    <w:abstractNumId w:val="2"/>
  </w:num>
  <w:num w:numId="2" w16cid:durableId="1355614825">
    <w:abstractNumId w:val="1"/>
  </w:num>
  <w:num w:numId="3" w16cid:durableId="176426223">
    <w:abstractNumId w:val="3"/>
  </w:num>
  <w:num w:numId="4" w16cid:durableId="120247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35"/>
    <w:rsid w:val="001561CA"/>
    <w:rsid w:val="001E29A9"/>
    <w:rsid w:val="00203C35"/>
    <w:rsid w:val="00230330"/>
    <w:rsid w:val="006B79C0"/>
    <w:rsid w:val="00787877"/>
    <w:rsid w:val="00B2363D"/>
    <w:rsid w:val="00B87523"/>
    <w:rsid w:val="00BC5207"/>
    <w:rsid w:val="00C71665"/>
    <w:rsid w:val="00EA57DA"/>
    <w:rsid w:val="00F0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CA0F"/>
  <w15:chartTrackingRefBased/>
  <w15:docId w15:val="{784E735C-6473-49A1-9C67-6F6B1A68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C35"/>
    <w:pPr>
      <w:spacing w:line="360" w:lineRule="auto"/>
    </w:pPr>
    <w:rPr>
      <w:rFonts w:ascii="Atkinson Hyperlegible" w:hAnsi="Atkinson Hyperlegible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7877"/>
    <w:pPr>
      <w:keepNext/>
      <w:keepLines/>
      <w:spacing w:before="360" w:after="80"/>
      <w:outlineLvl w:val="0"/>
    </w:pPr>
    <w:rPr>
      <w:rFonts w:eastAsiaTheme="majorEastAsia" w:cstheme="majorBidi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3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3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3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3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3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3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3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next w:val="Normale"/>
    <w:uiPriority w:val="1"/>
    <w:qFormat/>
    <w:rsid w:val="001561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sz w:val="28"/>
      <w:u w:color="000000"/>
      <w:bdr w:val="nil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7877"/>
    <w:rPr>
      <w:rFonts w:ascii="Atkinson Hyperlegible" w:eastAsiaTheme="majorEastAsia" w:hAnsi="Atkinson Hyperlegible" w:cstheme="majorBidi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3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3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3C3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3C3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3C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3C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3C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C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3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3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3C35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3C35"/>
    <w:rPr>
      <w:rFonts w:ascii="Atkinson Hyperlegible" w:eastAsiaTheme="majorEastAsia" w:hAnsi="Atkinson Hyperlegible" w:cstheme="majorBidi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3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3C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203C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3C3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3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3C3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3C35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03C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3C3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3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63D"/>
    <w:rPr>
      <w:rFonts w:ascii="Atkinson Hyperlegible" w:hAnsi="Atkinson Hyperlegibl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23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63D"/>
    <w:rPr>
      <w:rFonts w:ascii="Atkinson Hyperlegible" w:hAnsi="Atkinson Hyperlegib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1045</Characters>
  <Application>Microsoft Office Word</Application>
  <DocSecurity>0</DocSecurity>
  <Lines>16</Lines>
  <Paragraphs>6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Bernacchia</dc:creator>
  <cp:keywords/>
  <dc:description/>
  <cp:lastModifiedBy>Monica Bernacchia</cp:lastModifiedBy>
  <cp:revision>4</cp:revision>
  <dcterms:created xsi:type="dcterms:W3CDTF">2025-07-11T08:59:00Z</dcterms:created>
  <dcterms:modified xsi:type="dcterms:W3CDTF">2025-07-11T10:24:00Z</dcterms:modified>
</cp:coreProperties>
</file>